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06" w:rsidRPr="002F5AE8" w:rsidRDefault="00277E06" w:rsidP="00277E06">
      <w:pPr>
        <w:jc w:val="center"/>
        <w:rPr>
          <w:b/>
          <w:u w:val="single"/>
        </w:rPr>
      </w:pPr>
      <w:r>
        <w:rPr>
          <w:b/>
          <w:u w:val="single"/>
        </w:rPr>
        <w:t>MARYLAND RESIDENTS</w:t>
      </w:r>
    </w:p>
    <w:p w:rsidR="00110C1D" w:rsidRPr="00277E06" w:rsidRDefault="00277E06">
      <w:pPr>
        <w:rPr>
          <w:b/>
        </w:rPr>
      </w:pPr>
      <w:r>
        <w:rPr>
          <w:b/>
        </w:rPr>
        <w:t>MARYLAND LAW MAY PROVIDED PROT</w:t>
      </w:r>
      <w:r w:rsidR="00B776A1">
        <w:rPr>
          <w:b/>
        </w:rPr>
        <w:t>ECTIONS TO YOU AND ALLOW PROMETHEUS LABORATORIES</w:t>
      </w:r>
      <w:bookmarkStart w:id="0" w:name="_GoBack"/>
      <w:bookmarkEnd w:id="0"/>
      <w:r>
        <w:rPr>
          <w:b/>
        </w:rPr>
        <w:t xml:space="preserve"> TO BILL YOU FOR AMOUNTS THAT ARE DIFFERENT FROM THOSE PROVIDED BY THE FEDERAL LAW AS DESCRIBED IN </w:t>
      </w:r>
      <w:r w:rsidRPr="001976A7">
        <w:rPr>
          <w:b/>
          <w:color w:val="4472C4" w:themeColor="accent5"/>
          <w:u w:val="single"/>
        </w:rPr>
        <w:t>YOUR RIGHTS AND PROTECTIONS AGAINST SURPRISE MEDICAL BILLING</w:t>
      </w:r>
      <w:r>
        <w:rPr>
          <w:b/>
        </w:rPr>
        <w:t xml:space="preserve"> </w:t>
      </w:r>
      <w:r w:rsidRPr="001976A7">
        <w:rPr>
          <w:b/>
          <w:highlight w:val="yellow"/>
        </w:rPr>
        <w:t xml:space="preserve">(HYPERLINK BACK TO THE GENERAL </w:t>
      </w:r>
      <w:proofErr w:type="spellStart"/>
      <w:r w:rsidRPr="001976A7">
        <w:rPr>
          <w:b/>
          <w:highlight w:val="yellow"/>
        </w:rPr>
        <w:t>NSA</w:t>
      </w:r>
      <w:proofErr w:type="spellEnd"/>
      <w:r w:rsidRPr="001976A7">
        <w:rPr>
          <w:b/>
          <w:highlight w:val="yellow"/>
        </w:rPr>
        <w:t xml:space="preserve"> BILLING RIGHTS IN THE </w:t>
      </w:r>
      <w:r>
        <w:rPr>
          <w:b/>
          <w:highlight w:val="yellow"/>
        </w:rPr>
        <w:t>EVENT A MD</w:t>
      </w:r>
      <w:r w:rsidRPr="001976A7">
        <w:rPr>
          <w:b/>
          <w:highlight w:val="yellow"/>
        </w:rPr>
        <w:t xml:space="preserve"> RESIDENT LANDS HERE.)</w:t>
      </w:r>
    </w:p>
    <w:p w:rsidR="00101F02" w:rsidRPr="00277E06" w:rsidRDefault="00277E06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2019EC" w:rsidRPr="002019EC" w:rsidRDefault="002019EC" w:rsidP="002019EC">
      <w:pPr>
        <w:spacing w:after="0" w:line="240" w:lineRule="auto"/>
        <w:rPr>
          <w:rFonts w:ascii="Times New Roman" w:hAnsi="Times New Roman" w:cs="Times New Roman"/>
        </w:rPr>
      </w:pPr>
      <w:r w:rsidRPr="002019EC">
        <w:rPr>
          <w:rFonts w:ascii="Times New Roman" w:hAnsi="Times New Roman" w:cs="Times New Roman"/>
        </w:rPr>
        <w:t>The Maryland Insurance Administration</w:t>
      </w:r>
    </w:p>
    <w:p w:rsidR="002019EC" w:rsidRPr="002019EC" w:rsidRDefault="002019EC" w:rsidP="002019EC">
      <w:pPr>
        <w:spacing w:after="0" w:line="240" w:lineRule="auto"/>
        <w:rPr>
          <w:rFonts w:ascii="Times New Roman" w:hAnsi="Times New Roman" w:cs="Times New Roman"/>
        </w:rPr>
      </w:pPr>
      <w:r w:rsidRPr="002019EC">
        <w:rPr>
          <w:rFonts w:ascii="Times New Roman" w:hAnsi="Times New Roman" w:cs="Times New Roman"/>
        </w:rPr>
        <w:t xml:space="preserve">Address: 200 St. Paul Place, Suite 2700, Baltimore, Maryland 21202 </w:t>
      </w:r>
    </w:p>
    <w:p w:rsidR="002019EC" w:rsidRPr="002019EC" w:rsidRDefault="002019EC" w:rsidP="002019EC">
      <w:pPr>
        <w:spacing w:after="0" w:line="240" w:lineRule="auto"/>
        <w:rPr>
          <w:rFonts w:ascii="Times New Roman" w:hAnsi="Times New Roman" w:cs="Times New Roman"/>
        </w:rPr>
      </w:pPr>
      <w:r w:rsidRPr="002019EC">
        <w:rPr>
          <w:rFonts w:ascii="Times New Roman" w:hAnsi="Times New Roman" w:cs="Times New Roman"/>
        </w:rPr>
        <w:t xml:space="preserve">Telephone: 410-468-2000 </w:t>
      </w:r>
    </w:p>
    <w:p w:rsidR="002019EC" w:rsidRPr="002019EC" w:rsidRDefault="002019EC" w:rsidP="002019EC">
      <w:pPr>
        <w:spacing w:after="0" w:line="240" w:lineRule="auto"/>
        <w:rPr>
          <w:rFonts w:ascii="Times New Roman" w:hAnsi="Times New Roman" w:cs="Times New Roman"/>
        </w:rPr>
      </w:pPr>
      <w:r w:rsidRPr="002019EC">
        <w:rPr>
          <w:rFonts w:ascii="Times New Roman" w:hAnsi="Times New Roman" w:cs="Times New Roman"/>
          <w:shd w:val="clear" w:color="auto" w:fill="FFFFFF"/>
        </w:rPr>
        <w:t>E-mail: </w:t>
      </w:r>
      <w:hyperlink r:id="rId6" w:history="1">
        <w:r w:rsidRPr="002019EC">
          <w:rPr>
            <w:rFonts w:ascii="Times New Roman" w:hAnsi="Times New Roman" w:cs="Times New Roman"/>
            <w:shd w:val="clear" w:color="auto" w:fill="FFFFFF"/>
          </w:rPr>
          <w:t>insurance.mia@maryland.gov</w:t>
        </w:r>
      </w:hyperlink>
      <w:r w:rsidRPr="002019EC">
        <w:rPr>
          <w:rFonts w:ascii="Times New Roman" w:hAnsi="Times New Roman" w:cs="Times New Roman"/>
        </w:rPr>
        <w:t xml:space="preserve"> </w:t>
      </w:r>
    </w:p>
    <w:p w:rsidR="002019EC" w:rsidRDefault="002019EC" w:rsidP="002019EC">
      <w:pPr>
        <w:spacing w:after="0" w:line="240" w:lineRule="auto"/>
        <w:rPr>
          <w:rFonts w:ascii="Times New Roman" w:hAnsi="Times New Roman" w:cs="Times New Roman"/>
        </w:rPr>
      </w:pPr>
      <w:r w:rsidRPr="002019EC">
        <w:rPr>
          <w:rFonts w:ascii="Times New Roman" w:hAnsi="Times New Roman" w:cs="Times New Roman"/>
        </w:rPr>
        <w:t>Website</w:t>
      </w:r>
      <w:r w:rsidR="00277E06">
        <w:rPr>
          <w:rFonts w:ascii="Times New Roman" w:hAnsi="Times New Roman" w:cs="Times New Roman"/>
        </w:rPr>
        <w:t>s</w:t>
      </w:r>
      <w:r w:rsidRPr="002019EC">
        <w:rPr>
          <w:rFonts w:ascii="Times New Roman" w:hAnsi="Times New Roman" w:cs="Times New Roman"/>
        </w:rPr>
        <w:t xml:space="preserve">: </w:t>
      </w:r>
      <w:hyperlink r:id="rId7" w:history="1">
        <w:r w:rsidRPr="002019EC">
          <w:rPr>
            <w:rFonts w:ascii="Times New Roman" w:hAnsi="Times New Roman" w:cs="Times New Roman"/>
            <w:color w:val="0563C1" w:themeColor="hyperlink"/>
            <w:u w:val="single"/>
          </w:rPr>
          <w:t>www.insurance.maryland.gov</w:t>
        </w:r>
      </w:hyperlink>
      <w:r w:rsidR="00277E06">
        <w:rPr>
          <w:rFonts w:ascii="Times New Roman" w:hAnsi="Times New Roman" w:cs="Times New Roman"/>
          <w:color w:val="0563C1" w:themeColor="hyperlink"/>
        </w:rPr>
        <w:t xml:space="preserve">  </w:t>
      </w:r>
      <w:r w:rsidR="00277E06">
        <w:rPr>
          <w:rFonts w:ascii="Times New Roman" w:hAnsi="Times New Roman" w:cs="Times New Roman"/>
        </w:rPr>
        <w:t>or</w:t>
      </w:r>
    </w:p>
    <w:p w:rsidR="00277E06" w:rsidRDefault="00B776A1" w:rsidP="002019EC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277E06" w:rsidRPr="008618D4">
          <w:rPr>
            <w:rStyle w:val="Hyperlink"/>
            <w:rFonts w:ascii="Times New Roman" w:hAnsi="Times New Roman" w:cs="Times New Roman"/>
          </w:rPr>
          <w:t>https://insurance.maryland.gov/Consumer/Documents/publications/AssignmentofBenefitsFAQ.pdf</w:t>
        </w:r>
      </w:hyperlink>
    </w:p>
    <w:p w:rsidR="00277E06" w:rsidRDefault="00277E06" w:rsidP="002019EC">
      <w:pPr>
        <w:spacing w:after="0" w:line="240" w:lineRule="auto"/>
        <w:rPr>
          <w:rFonts w:ascii="Times New Roman" w:hAnsi="Times New Roman" w:cs="Times New Roman"/>
        </w:rPr>
      </w:pPr>
    </w:p>
    <w:p w:rsidR="00277E06" w:rsidRPr="00277E06" w:rsidRDefault="00277E06" w:rsidP="002019EC">
      <w:pPr>
        <w:spacing w:after="0" w:line="240" w:lineRule="auto"/>
        <w:rPr>
          <w:rFonts w:ascii="Times New Roman" w:hAnsi="Times New Roman" w:cs="Times New Roman"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C9" w:rsidRDefault="006702C9" w:rsidP="00110C1D">
      <w:pPr>
        <w:spacing w:after="0" w:line="240" w:lineRule="auto"/>
      </w:pPr>
      <w:r>
        <w:separator/>
      </w:r>
    </w:p>
  </w:endnote>
  <w:endnote w:type="continuationSeparator" w:id="0">
    <w:p w:rsidR="006702C9" w:rsidRDefault="006702C9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C9" w:rsidRDefault="006702C9" w:rsidP="00110C1D">
      <w:pPr>
        <w:spacing w:after="0" w:line="240" w:lineRule="auto"/>
      </w:pPr>
      <w:r>
        <w:separator/>
      </w:r>
    </w:p>
  </w:footnote>
  <w:footnote w:type="continuationSeparator" w:id="0">
    <w:p w:rsidR="006702C9" w:rsidRDefault="006702C9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2019EC"/>
    <w:rsid w:val="002214EC"/>
    <w:rsid w:val="00277E06"/>
    <w:rsid w:val="00512F02"/>
    <w:rsid w:val="006702C9"/>
    <w:rsid w:val="0087074D"/>
    <w:rsid w:val="00934799"/>
    <w:rsid w:val="00B776A1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41DD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277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urance.maryland.gov/Consumer/Documents/publications/AssignmentofBenefitsFAQ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nsurance.maryland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surance.mia@maryland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Firm:54849457v1</cp:keywords>
  <dc:description/>
  <cp:lastModifiedBy>Belinda Dwyer</cp:lastModifiedBy>
  <cp:revision>2</cp:revision>
  <dcterms:created xsi:type="dcterms:W3CDTF">2021-12-17T21:17:00Z</dcterms:created>
  <dcterms:modified xsi:type="dcterms:W3CDTF">2021-12-17T21:17:00Z</dcterms:modified>
</cp:coreProperties>
</file>